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C16" w:rsidRPr="004C4C16" w:rsidRDefault="004C4C16" w:rsidP="004C4C16">
      <w:pPr>
        <w:pStyle w:val="Rubrik2"/>
        <w:rPr>
          <w:rFonts w:ascii="Georgia" w:hAnsi="Georgia"/>
          <w:sz w:val="32"/>
          <w:szCs w:val="32"/>
          <w:u w:val="single"/>
        </w:rPr>
      </w:pPr>
      <w:r w:rsidRPr="004C4C16">
        <w:rPr>
          <w:rFonts w:ascii="Georgia" w:hAnsi="Georgia"/>
          <w:sz w:val="32"/>
          <w:szCs w:val="32"/>
          <w:u w:val="single"/>
        </w:rPr>
        <w:t>Mäklarinfo</w:t>
      </w:r>
    </w:p>
    <w:p w:rsidR="004C4C16" w:rsidRPr="004C4C16" w:rsidRDefault="004C4C16" w:rsidP="004C4C16">
      <w:r w:rsidRPr="004C4C16">
        <w:t xml:space="preserve">Information till dig som arbetar som mäklare med </w:t>
      </w:r>
      <w:r w:rsidR="003B5C4B">
        <w:t>lägenheter</w:t>
      </w:r>
      <w:r w:rsidRPr="004C4C16">
        <w:t xml:space="preserve"> i vår förening. </w:t>
      </w:r>
    </w:p>
    <w:p w:rsidR="004C4C16" w:rsidRPr="004C4C16" w:rsidRDefault="004C4C16" w:rsidP="004C4C16"/>
    <w:p w:rsidR="004C4C16" w:rsidRPr="004C4C16" w:rsidRDefault="004C4C16" w:rsidP="004C4C16">
      <w:r w:rsidRPr="004C4C16">
        <w:t>Inga frågeformulär besvaras av styrelsen elle</w:t>
      </w:r>
      <w:r w:rsidR="00DE515A">
        <w:t>r förvaltaren. All information, m</w:t>
      </w:r>
      <w:r w:rsidR="00A068AB">
        <w:t>äklarinfo, stadgar, årsredovisning, e</w:t>
      </w:r>
      <w:r w:rsidRPr="004C4C16">
        <w:t>konomiskplan</w:t>
      </w:r>
      <w:r w:rsidR="00A068AB">
        <w:t>, t</w:t>
      </w:r>
      <w:r w:rsidR="00453660">
        <w:t>eknisk rambeskrivning</w:t>
      </w:r>
      <w:r w:rsidRPr="004C4C16">
        <w:t xml:space="preserve"> finns på föreningens hemsida </w:t>
      </w:r>
      <w:hyperlink r:id="rId6" w:history="1">
        <w:r w:rsidRPr="004C4C16">
          <w:rPr>
            <w:rStyle w:val="Hyperlnk"/>
            <w:b/>
          </w:rPr>
          <w:t>www.stockholmsblick.se</w:t>
        </w:r>
      </w:hyperlink>
      <w:r w:rsidR="003B5C4B">
        <w:t>.</w:t>
      </w:r>
      <w:r w:rsidRPr="004C4C16">
        <w:t xml:space="preserve"> </w:t>
      </w:r>
      <w:r w:rsidR="00494A51" w:rsidRPr="00494A51">
        <w:t>Föreninge</w:t>
      </w:r>
      <w:r w:rsidR="003B5C4B">
        <w:t>n</w:t>
      </w:r>
      <w:r w:rsidR="00494A51" w:rsidRPr="00494A51">
        <w:t>s s</w:t>
      </w:r>
      <w:r w:rsidRPr="00494A51">
        <w:t>tyrelse undanber telefonsamtal</w:t>
      </w:r>
      <w:r w:rsidR="003B5C4B">
        <w:t>.</w:t>
      </w:r>
    </w:p>
    <w:p w:rsidR="004C4C16" w:rsidRPr="004C4C16" w:rsidRDefault="004C4C16" w:rsidP="004C4C16"/>
    <w:p w:rsidR="004C4C16" w:rsidRPr="004C4C16" w:rsidRDefault="004C4C16" w:rsidP="004C4C16">
      <w:pPr>
        <w:rPr>
          <w:b/>
          <w:u w:val="single"/>
        </w:rPr>
      </w:pPr>
      <w:r w:rsidRPr="004C4C16">
        <w:t>När ekonom</w:t>
      </w:r>
      <w:r w:rsidR="00494A51">
        <w:t>iförvaltaren fått en fullmakt/</w:t>
      </w:r>
      <w:r w:rsidRPr="004C4C16">
        <w:t>förmedlingsuppdrag signerat av medlemmen att d</w:t>
      </w:r>
      <w:r w:rsidR="00494A51">
        <w:t xml:space="preserve">u </w:t>
      </w:r>
      <w:r w:rsidR="003B5C4B">
        <w:t>sköter</w:t>
      </w:r>
      <w:r w:rsidR="00494A51">
        <w:t xml:space="preserve"> försäljningen kan m</w:t>
      </w:r>
      <w:r w:rsidRPr="004C4C16">
        <w:t xml:space="preserve">äklarbild och info begäras från föreningens ekonomiförvaltare </w:t>
      </w:r>
      <w:r w:rsidRPr="004C4C16">
        <w:rPr>
          <w:b/>
        </w:rPr>
        <w:t>MEDIATOR AB</w:t>
      </w:r>
      <w:r w:rsidRPr="004C4C16">
        <w:t xml:space="preserve">, kontaktuppgifter finns på </w:t>
      </w:r>
      <w:hyperlink r:id="rId7" w:history="1">
        <w:r w:rsidRPr="004C4C16">
          <w:rPr>
            <w:rStyle w:val="Hyperlnk"/>
            <w:b/>
          </w:rPr>
          <w:t>www.mediator.se</w:t>
        </w:r>
      </w:hyperlink>
    </w:p>
    <w:p w:rsidR="003442A1" w:rsidRDefault="004C4C16" w:rsidP="003442A1">
      <w:r w:rsidRPr="004C4C16">
        <w:t xml:space="preserve">Alla frågor och dokument gällande lägenhetsbild, överlåtelseavtal, medlemskap samt panter, </w:t>
      </w:r>
      <w:r w:rsidRPr="004C4C16">
        <w:rPr>
          <w:b/>
          <w:u w:val="single"/>
        </w:rPr>
        <w:t>ska</w:t>
      </w:r>
      <w:r w:rsidRPr="004C4C16">
        <w:t xml:space="preserve"> skickas till ekonomiförvaltaren</w:t>
      </w:r>
      <w:r w:rsidR="006F27FE">
        <w:t>.</w:t>
      </w:r>
      <w:r w:rsidR="003442A1" w:rsidRPr="003442A1">
        <w:t xml:space="preserve"> </w:t>
      </w:r>
      <w:r w:rsidR="003442A1">
        <w:t>Information om överlåtelseavgift och pantsättningsavgift kan hämtas från ekonomiförvaltaren</w:t>
      </w:r>
      <w:r w:rsidR="006F27FE">
        <w:t>.</w:t>
      </w:r>
    </w:p>
    <w:p w:rsidR="00B9670C" w:rsidRDefault="00B9670C" w:rsidP="00B9670C">
      <w:pPr>
        <w:rPr>
          <w:highlight w:val="yellow"/>
        </w:rPr>
      </w:pPr>
    </w:p>
    <w:p w:rsidR="00B9670C" w:rsidRPr="00CB2A7F" w:rsidRDefault="006F27FE" w:rsidP="00B9670C">
      <w:r w:rsidRPr="006A5438">
        <w:t>Ritning på lägenhet, r</w:t>
      </w:r>
      <w:r w:rsidR="00B9670C" w:rsidRPr="006A5438">
        <w:t>egistreringsbevis, LGH-nr-ändring,</w:t>
      </w:r>
      <w:r w:rsidR="0093024A" w:rsidRPr="006A5438">
        <w:t xml:space="preserve"> kommande avgiftsförändring, förändring av föreningens ekonomi räntor och lån</w:t>
      </w:r>
      <w:r w:rsidR="00B9670C" w:rsidRPr="006A5438">
        <w:t xml:space="preserve"> samt ytterligare information som inte finns på hemsidan eller mäklarbilden kan begäras av ekonomiförvaltaren och lämnas mot en administrativ avgift på 150</w:t>
      </w:r>
      <w:r w:rsidRPr="006A5438">
        <w:t xml:space="preserve"> </w:t>
      </w:r>
      <w:r w:rsidR="00B9670C" w:rsidRPr="006A5438">
        <w:t>kr.</w:t>
      </w:r>
    </w:p>
    <w:p w:rsidR="00B9670C" w:rsidRPr="00CB2A7F" w:rsidRDefault="00B9670C" w:rsidP="00B9670C"/>
    <w:p w:rsidR="00B9670C" w:rsidRDefault="00D82A13" w:rsidP="00B9670C">
      <w:r>
        <w:t>TÄNK</w:t>
      </w:r>
      <w:r w:rsidR="00B9670C" w:rsidRPr="00CB2A7F">
        <w:t xml:space="preserve"> PÅ </w:t>
      </w:r>
      <w:r w:rsidR="006A43AB">
        <w:t>att e</w:t>
      </w:r>
      <w:r w:rsidR="00B9670C" w:rsidRPr="00CB2A7F">
        <w:t>tt överlåtelseärende kan ta tid</w:t>
      </w:r>
      <w:r w:rsidR="006A43AB">
        <w:t xml:space="preserve"> att behandla.</w:t>
      </w:r>
    </w:p>
    <w:p w:rsidR="003442A1" w:rsidRDefault="003442A1" w:rsidP="00B9670C"/>
    <w:p w:rsidR="003442A1" w:rsidRPr="00CB2A7F" w:rsidRDefault="003442A1" w:rsidP="00B9670C"/>
    <w:p w:rsidR="00B9670C" w:rsidRDefault="00361A5A" w:rsidP="00B9670C">
      <w:r w:rsidRPr="00361A5A">
        <w:rPr>
          <w:noProof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26" type="#_x0000_t108" style="position:absolute;margin-left:1.9pt;margin-top:8.7pt;width:462.75pt;height:14.25pt;z-index:251657216"/>
        </w:pict>
      </w:r>
    </w:p>
    <w:p w:rsidR="006A43AB" w:rsidRDefault="006A43AB" w:rsidP="00B9670C"/>
    <w:p w:rsidR="00B9670C" w:rsidRPr="00496802" w:rsidRDefault="00B9670C" w:rsidP="00B9670C">
      <w:pPr>
        <w:pStyle w:val="Rubrik2"/>
        <w:rPr>
          <w:rFonts w:ascii="Georgia" w:hAnsi="Georgia"/>
        </w:rPr>
      </w:pPr>
      <w:r w:rsidRPr="004C4C16">
        <w:rPr>
          <w:rFonts w:ascii="Georgia" w:hAnsi="Georgia"/>
          <w:sz w:val="24"/>
          <w:szCs w:val="24"/>
        </w:rPr>
        <w:t>Områdesbeskrivning</w:t>
      </w:r>
    </w:p>
    <w:p w:rsidR="00B9670C" w:rsidRDefault="00B9670C" w:rsidP="00B9670C">
      <w:r>
        <w:t xml:space="preserve">Föreningen är belägen i vackra Nybohovsbacken i Liljeholmen </w:t>
      </w:r>
      <w:r w:rsidRPr="003E5027">
        <w:t>med</w:t>
      </w:r>
      <w:r>
        <w:t xml:space="preserve"> </w:t>
      </w:r>
      <w:r w:rsidRPr="003E5027">
        <w:t>dess</w:t>
      </w:r>
      <w:r>
        <w:t xml:space="preserve"> grönska och Trekantens badstrand och promenadstråk utanför dörren. Inom ett par mi</w:t>
      </w:r>
      <w:r w:rsidR="00773606">
        <w:t>nuters gångavstånd finns såväl bussar, tvärbana, t</w:t>
      </w:r>
      <w:r>
        <w:t>unnelbana</w:t>
      </w:r>
      <w:r w:rsidR="00773606">
        <w:t>, p</w:t>
      </w:r>
      <w:r>
        <w:t>endeltåg</w:t>
      </w:r>
      <w:r w:rsidR="00773606">
        <w:t>, flygbussar,</w:t>
      </w:r>
      <w:r>
        <w:t xml:space="preserve"> Li</w:t>
      </w:r>
      <w:r w:rsidR="00251542">
        <w:t xml:space="preserve">ljeholmens </w:t>
      </w:r>
      <w:r w:rsidR="00773606">
        <w:t>g</w:t>
      </w:r>
      <w:r>
        <w:t xml:space="preserve">alleria och övriga livsmedelsbutiker, postutlämningsställe och restauranger. Närhet till trevliga utflyktsmål och parker såsom Vinterviken och Tantoparken, Liljeholmskajen samt härliga Mälarens klippor som är populära för såväl bad som picknick i solnedgången. </w:t>
      </w:r>
    </w:p>
    <w:p w:rsidR="00B9670C" w:rsidRPr="006A43AB" w:rsidRDefault="00B9670C" w:rsidP="00B9670C">
      <w:pPr>
        <w:pStyle w:val="Rubrik2"/>
        <w:rPr>
          <w:rFonts w:ascii="Georgia" w:hAnsi="Georgia"/>
          <w:sz w:val="24"/>
          <w:szCs w:val="24"/>
        </w:rPr>
      </w:pPr>
      <w:r w:rsidRPr="006A43AB">
        <w:rPr>
          <w:rFonts w:ascii="Georgia" w:hAnsi="Georgia"/>
          <w:sz w:val="24"/>
          <w:szCs w:val="24"/>
        </w:rPr>
        <w:t>Kommunikationer</w:t>
      </w:r>
    </w:p>
    <w:p w:rsidR="00B9670C" w:rsidRDefault="00B9670C" w:rsidP="00B9670C">
      <w:r>
        <w:t xml:space="preserve">BRF Stockholmsblick Nybohovsbacken 68 finns uppe på toppen av berget, kan nås med bil, till fots via gatan eller parkgången samt via </w:t>
      </w:r>
      <w:r w:rsidR="00943CA7">
        <w:t xml:space="preserve">den unika </w:t>
      </w:r>
      <w:r>
        <w:t xml:space="preserve">bergbanan som är i drift under tunnelbanans öppettider. </w:t>
      </w:r>
    </w:p>
    <w:p w:rsidR="00B9670C" w:rsidRDefault="00B9670C" w:rsidP="00B9670C"/>
    <w:p w:rsidR="00B12F90" w:rsidRPr="006A43AB" w:rsidRDefault="00B12F90" w:rsidP="00B12F90">
      <w:pPr>
        <w:pStyle w:val="Rubrik2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Föreningen</w:t>
      </w:r>
    </w:p>
    <w:p w:rsidR="00B9670C" w:rsidRDefault="00B9670C" w:rsidP="00B9670C">
      <w:r w:rsidRPr="00C45754">
        <w:rPr>
          <w:rFonts w:ascii="Georgia" w:eastAsia="Lucida Sans Unicode" w:hAnsi="Georgia" w:cs="Tahoma"/>
          <w:bCs/>
          <w:color w:val="4C4C4C"/>
          <w:kern w:val="1"/>
          <w:sz w:val="36"/>
          <w:szCs w:val="32"/>
        </w:rPr>
        <w:t>Brf Stockholmsblick</w:t>
      </w:r>
      <w:r>
        <w:t>.</w:t>
      </w:r>
    </w:p>
    <w:p w:rsidR="00B9670C" w:rsidRDefault="00B9670C" w:rsidP="00B9670C">
      <w:pPr>
        <w:tabs>
          <w:tab w:val="left" w:pos="2520"/>
        </w:tabs>
      </w:pPr>
      <w:r>
        <w:t>Organisationsnrummer:</w:t>
      </w:r>
      <w:r>
        <w:tab/>
        <w:t>769601 - 8063.</w:t>
      </w:r>
    </w:p>
    <w:p w:rsidR="00B9670C" w:rsidRDefault="00B9670C" w:rsidP="00B9670C">
      <w:pPr>
        <w:tabs>
          <w:tab w:val="left" w:pos="2520"/>
        </w:tabs>
      </w:pPr>
      <w:r>
        <w:t>Fastighetsbeteckning:</w:t>
      </w:r>
      <w:r>
        <w:tab/>
        <w:t>Reservoaren 5.</w:t>
      </w:r>
    </w:p>
    <w:p w:rsidR="00B9670C" w:rsidRDefault="00B9670C" w:rsidP="00B9670C">
      <w:pPr>
        <w:tabs>
          <w:tab w:val="left" w:pos="2520"/>
        </w:tabs>
      </w:pPr>
      <w:r>
        <w:t>Postadress:</w:t>
      </w:r>
      <w:r>
        <w:tab/>
        <w:t xml:space="preserve">Nybohovsbacken 68,   117 64  </w:t>
      </w:r>
      <w:r w:rsidRPr="00364140">
        <w:rPr>
          <w:smallCaps/>
        </w:rPr>
        <w:t>Stockholm</w:t>
      </w:r>
      <w:r>
        <w:t>.</w:t>
      </w:r>
    </w:p>
    <w:p w:rsidR="00B9670C" w:rsidRDefault="00B9670C" w:rsidP="00B9670C">
      <w:pPr>
        <w:tabs>
          <w:tab w:val="left" w:pos="2520"/>
        </w:tabs>
        <w:rPr>
          <w:rFonts w:ascii="Georgia" w:hAnsi="Georgia"/>
          <w:caps/>
          <w:color w:val="4C4C4C"/>
          <w:spacing w:val="26"/>
          <w:sz w:val="16"/>
        </w:rPr>
      </w:pPr>
      <w:r>
        <w:t>Webbplats:</w:t>
      </w:r>
      <w:r>
        <w:tab/>
      </w:r>
      <w:hyperlink r:id="rId8" w:history="1">
        <w:r w:rsidRPr="009D0350">
          <w:rPr>
            <w:rStyle w:val="Hyperlnk"/>
            <w:rFonts w:ascii="Georgia" w:hAnsi="Georgia"/>
            <w:caps/>
            <w:spacing w:val="26"/>
            <w:sz w:val="16"/>
          </w:rPr>
          <w:t>www.stockholmsblick.se</w:t>
        </w:r>
      </w:hyperlink>
    </w:p>
    <w:p w:rsidR="00B9670C" w:rsidRDefault="00B9670C" w:rsidP="00B9670C">
      <w:pPr>
        <w:tabs>
          <w:tab w:val="left" w:pos="2520"/>
        </w:tabs>
      </w:pPr>
      <w:proofErr w:type="spellStart"/>
      <w:r>
        <w:t>E-mailadress</w:t>
      </w:r>
      <w:proofErr w:type="spellEnd"/>
      <w:r>
        <w:t>:</w:t>
      </w:r>
      <w:r>
        <w:tab/>
      </w:r>
      <w:r w:rsidR="00945FFA">
        <w:rPr>
          <w:rFonts w:ascii="Georgia" w:eastAsia="Lucida Sans Unicode" w:hAnsi="Georgia"/>
          <w:caps/>
          <w:color w:val="4C4C4C"/>
          <w:spacing w:val="26"/>
          <w:kern w:val="16"/>
          <w:sz w:val="16"/>
        </w:rPr>
        <w:t>info@</w:t>
      </w:r>
      <w:r w:rsidRPr="009D0350">
        <w:rPr>
          <w:rFonts w:ascii="Georgia" w:eastAsia="Lucida Sans Unicode" w:hAnsi="Georgia"/>
          <w:caps/>
          <w:color w:val="4C4C4C"/>
          <w:spacing w:val="26"/>
          <w:kern w:val="16"/>
          <w:sz w:val="16"/>
        </w:rPr>
        <w:t>stockholmsblick.se</w:t>
      </w:r>
    </w:p>
    <w:p w:rsidR="00B9670C" w:rsidRDefault="00B9670C" w:rsidP="00B9670C"/>
    <w:p w:rsidR="00B9670C" w:rsidRDefault="00B9670C" w:rsidP="00B9670C">
      <w:r>
        <w:t>Brf Stockholmsblick registrerades hos Bolagsverket 2006-11-13</w:t>
      </w:r>
    </w:p>
    <w:p w:rsidR="00B9670C" w:rsidRDefault="00B9670C" w:rsidP="00B9670C">
      <w:r>
        <w:lastRenderedPageBreak/>
        <w:t xml:space="preserve">Stadgarna antogs och registrerades hos Bolagsverket 2007-05-03. </w:t>
      </w:r>
    </w:p>
    <w:p w:rsidR="00B9670C" w:rsidRDefault="00B9670C" w:rsidP="00B9670C"/>
    <w:p w:rsidR="00B9670C" w:rsidRDefault="00B9670C" w:rsidP="00B9670C">
      <w:r>
        <w:t xml:space="preserve">Brf Stockholmsblick är en </w:t>
      </w:r>
      <w:r w:rsidRPr="00C3595C">
        <w:rPr>
          <w:b/>
        </w:rPr>
        <w:t>äkta</w:t>
      </w:r>
      <w:r>
        <w:t xml:space="preserve"> bostadsrättsförening</w:t>
      </w:r>
      <w:r w:rsidRPr="00C51F35">
        <w:t xml:space="preserve"> </w:t>
      </w:r>
      <w:r w:rsidR="00945FFA">
        <w:t>och j</w:t>
      </w:r>
      <w:r>
        <w:t xml:space="preserve">uridiska personer får </w:t>
      </w:r>
      <w:r w:rsidRPr="00C3595C">
        <w:rPr>
          <w:u w:val="single"/>
        </w:rPr>
        <w:t>ej</w:t>
      </w:r>
      <w:r w:rsidR="00945FFA">
        <w:t xml:space="preserve"> förvärva bostadsrätt i b</w:t>
      </w:r>
      <w:r>
        <w:t>rf Stockholmsblic</w:t>
      </w:r>
      <w:r w:rsidR="00945FFA">
        <w:t>k.</w:t>
      </w:r>
      <w:r w:rsidRPr="003A0E95">
        <w:t xml:space="preserve"> </w:t>
      </w:r>
      <w:r w:rsidR="00945FFA">
        <w:t>I</w:t>
      </w:r>
      <w:r>
        <w:t>nga kommersiella lokaler finns.</w:t>
      </w:r>
    </w:p>
    <w:p w:rsidR="00B9670C" w:rsidRDefault="00B9670C" w:rsidP="00B9670C"/>
    <w:p w:rsidR="00B9670C" w:rsidRPr="006A43AB" w:rsidRDefault="00B9670C" w:rsidP="00B9670C">
      <w:pPr>
        <w:pStyle w:val="Rubrik2"/>
        <w:rPr>
          <w:rFonts w:ascii="Georgia" w:hAnsi="Georgia"/>
          <w:sz w:val="24"/>
          <w:szCs w:val="24"/>
        </w:rPr>
      </w:pPr>
      <w:r w:rsidRPr="006A43AB">
        <w:rPr>
          <w:rFonts w:ascii="Georgia" w:hAnsi="Georgia"/>
          <w:sz w:val="24"/>
          <w:szCs w:val="24"/>
        </w:rPr>
        <w:t>Allmän info</w:t>
      </w:r>
    </w:p>
    <w:p w:rsidR="00B9670C" w:rsidRDefault="00B9670C" w:rsidP="00B9670C">
      <w:pPr>
        <w:rPr>
          <w:u w:val="single"/>
        </w:rPr>
      </w:pPr>
      <w:r>
        <w:rPr>
          <w:u w:val="single"/>
        </w:rPr>
        <w:t>Huset</w:t>
      </w:r>
    </w:p>
    <w:p w:rsidR="00B9670C" w:rsidRDefault="00B9670C" w:rsidP="00B9670C">
      <w:r>
        <w:t>Byggnadsår 2008</w:t>
      </w:r>
    </w:p>
    <w:p w:rsidR="006A43AB" w:rsidRDefault="006A43AB" w:rsidP="00B9670C">
      <w:r>
        <w:t>Byggdes av Besqab Projektutveckling AB</w:t>
      </w:r>
    </w:p>
    <w:p w:rsidR="006A43AB" w:rsidRDefault="006A43AB" w:rsidP="00B9670C">
      <w:r>
        <w:t>Planerades av Bergkrantz Arkitekter AB</w:t>
      </w:r>
    </w:p>
    <w:p w:rsidR="00B9670C" w:rsidRDefault="00B9670C" w:rsidP="00B9670C">
      <w:r>
        <w:t>Total bostadsarea 2577</w:t>
      </w:r>
      <w:r w:rsidR="001B5B41">
        <w:t xml:space="preserve"> </w:t>
      </w:r>
      <w:r>
        <w:t>m</w:t>
      </w:r>
      <w:r w:rsidRPr="001B5B41">
        <w:rPr>
          <w:vertAlign w:val="superscript"/>
        </w:rPr>
        <w:t>2</w:t>
      </w:r>
    </w:p>
    <w:p w:rsidR="00B9670C" w:rsidRDefault="00B9670C" w:rsidP="00B9670C">
      <w:r w:rsidRPr="001D494C">
        <w:t>Slutbesiktning</w:t>
      </w:r>
      <w:r>
        <w:t xml:space="preserve"> 2010</w:t>
      </w:r>
    </w:p>
    <w:p w:rsidR="006A43AB" w:rsidRPr="001D494C" w:rsidRDefault="006A43AB" w:rsidP="00B9670C">
      <w:r>
        <w:t>Huset har aldrig varit hyresrätt.</w:t>
      </w:r>
    </w:p>
    <w:p w:rsidR="006A43AB" w:rsidRDefault="006A43AB" w:rsidP="00B9670C">
      <w:pPr>
        <w:rPr>
          <w:u w:val="single"/>
        </w:rPr>
      </w:pPr>
    </w:p>
    <w:p w:rsidR="00B9670C" w:rsidRDefault="00B9670C" w:rsidP="00B9670C">
      <w:pPr>
        <w:rPr>
          <w:u w:val="single"/>
        </w:rPr>
      </w:pPr>
      <w:r>
        <w:rPr>
          <w:u w:val="single"/>
        </w:rPr>
        <w:t>Byggtekniska uppgifter</w:t>
      </w:r>
      <w:r w:rsidR="003442A1">
        <w:rPr>
          <w:u w:val="single"/>
        </w:rPr>
        <w:t xml:space="preserve"> </w:t>
      </w:r>
      <w:r w:rsidR="003442A1" w:rsidRPr="003442A1">
        <w:rPr>
          <w:i/>
          <w:sz w:val="20"/>
          <w:szCs w:val="20"/>
          <w:u w:val="single"/>
        </w:rPr>
        <w:t>(se mera i Teknisk rambeskrivning)</w:t>
      </w:r>
    </w:p>
    <w:p w:rsidR="00B9670C" w:rsidRDefault="00B9670C" w:rsidP="00B9670C">
      <w:r>
        <w:t>Byggnadsstomme – Betong</w:t>
      </w:r>
    </w:p>
    <w:p w:rsidR="00B9670C" w:rsidRDefault="00B9670C" w:rsidP="00B9670C">
      <w:r>
        <w:t xml:space="preserve">Fasadbeklädnad – </w:t>
      </w:r>
      <w:r w:rsidR="00B12F90">
        <w:t>Betong</w:t>
      </w:r>
    </w:p>
    <w:p w:rsidR="00B9670C" w:rsidRDefault="00B9670C" w:rsidP="00B9670C">
      <w:r>
        <w:t>Yttertak – Betongpannor</w:t>
      </w:r>
    </w:p>
    <w:p w:rsidR="00B9670C" w:rsidRDefault="00B9670C" w:rsidP="00B9670C">
      <w:r>
        <w:t xml:space="preserve">Fönster </w:t>
      </w:r>
      <w:r w:rsidR="001B5B41">
        <w:t>–</w:t>
      </w:r>
      <w:r>
        <w:t xml:space="preserve"> 3-glas</w:t>
      </w:r>
    </w:p>
    <w:p w:rsidR="00B9670C" w:rsidRPr="004F11C3" w:rsidRDefault="00B9670C" w:rsidP="00B9670C"/>
    <w:p w:rsidR="00B9670C" w:rsidRDefault="00B9670C" w:rsidP="00B9670C">
      <w:pPr>
        <w:rPr>
          <w:u w:val="single"/>
        </w:rPr>
      </w:pPr>
      <w:r>
        <w:rPr>
          <w:u w:val="single"/>
        </w:rPr>
        <w:t>Kort om huset</w:t>
      </w:r>
    </w:p>
    <w:p w:rsidR="00B9670C" w:rsidRPr="004D31A0" w:rsidRDefault="00B9670C" w:rsidP="00B9670C">
      <w:pPr>
        <w:tabs>
          <w:tab w:val="left" w:pos="284"/>
        </w:tabs>
        <w:ind w:firstLine="284"/>
        <w:rPr>
          <w:i/>
        </w:rPr>
      </w:pPr>
      <w:r w:rsidRPr="004D31A0">
        <w:rPr>
          <w:i/>
        </w:rPr>
        <w:t>Utvändigt</w:t>
      </w:r>
    </w:p>
    <w:p w:rsidR="00B9670C" w:rsidRDefault="00B9670C" w:rsidP="00B9670C">
      <w:r>
        <w:t>Renovering av taket – ej nödvändigt i dagsläget</w:t>
      </w:r>
    </w:p>
    <w:p w:rsidR="00B9670C" w:rsidRDefault="00B9670C" w:rsidP="00B9670C">
      <w:r>
        <w:t>Renovering av fasaden – ej nödvändigt i dagsläget</w:t>
      </w:r>
    </w:p>
    <w:p w:rsidR="00B9670C" w:rsidRDefault="00B9670C" w:rsidP="00B9670C">
      <w:r>
        <w:t>Renovering av fönster – ej nödvändigt i dagsläget</w:t>
      </w:r>
    </w:p>
    <w:p w:rsidR="00B9670C" w:rsidRDefault="00B9670C" w:rsidP="00B9670C">
      <w:r>
        <w:t>Renovering av balkonger med vind-/bullerskydd av Teknova-glas – ej nödvändigt i dagsläget</w:t>
      </w:r>
    </w:p>
    <w:p w:rsidR="00B9670C" w:rsidRDefault="00B9670C" w:rsidP="00B9670C">
      <w:pPr>
        <w:autoSpaceDE w:val="0"/>
        <w:autoSpaceDN w:val="0"/>
        <w:adjustRightInd w:val="0"/>
      </w:pPr>
      <w:r>
        <w:t>Inglasn</w:t>
      </w:r>
      <w:r w:rsidR="001B5B41">
        <w:t>ing TBO av balkonger – ombesörje</w:t>
      </w:r>
      <w:r>
        <w:t>s av lägenhetsinneha</w:t>
      </w:r>
      <w:r w:rsidR="001B5B41">
        <w:t>varen enligt föreskrifter av brf</w:t>
      </w:r>
      <w:r>
        <w:t xml:space="preserve">, </w:t>
      </w:r>
      <w:r w:rsidRPr="00BF14E3">
        <w:t>Föreningen har ansökt om</w:t>
      </w:r>
      <w:r>
        <w:t xml:space="preserve"> </w:t>
      </w:r>
      <w:r w:rsidRPr="00BF14E3">
        <w:t>bygglov som gäller för samtliga medlemmar.</w:t>
      </w:r>
    </w:p>
    <w:p w:rsidR="00B9670C" w:rsidRDefault="00B9670C" w:rsidP="00B9670C">
      <w:r>
        <w:t xml:space="preserve">Upprustning av gården </w:t>
      </w:r>
      <w:r w:rsidR="005C281A">
        <w:t>–</w:t>
      </w:r>
      <w:r>
        <w:t xml:space="preserve"> ej nödvändigt i dagsläget, årlig skötsel finns</w:t>
      </w:r>
    </w:p>
    <w:p w:rsidR="00B9670C" w:rsidRPr="004D31A0" w:rsidRDefault="00B9670C" w:rsidP="00B9670C">
      <w:pPr>
        <w:tabs>
          <w:tab w:val="left" w:pos="284"/>
        </w:tabs>
        <w:ind w:firstLine="284"/>
        <w:rPr>
          <w:i/>
        </w:rPr>
      </w:pPr>
      <w:r>
        <w:rPr>
          <w:i/>
        </w:rPr>
        <w:t>In</w:t>
      </w:r>
      <w:r w:rsidRPr="004D31A0">
        <w:rPr>
          <w:i/>
        </w:rPr>
        <w:t>vändigt</w:t>
      </w:r>
    </w:p>
    <w:p w:rsidR="00B9670C" w:rsidRDefault="00B9670C" w:rsidP="00B9670C">
      <w:r>
        <w:t xml:space="preserve">Byte av badrumsstammar och köksstammar </w:t>
      </w:r>
      <w:r w:rsidR="005C281A">
        <w:t>–</w:t>
      </w:r>
      <w:r>
        <w:t xml:space="preserve"> ej nödvändigt i dagsläget</w:t>
      </w:r>
    </w:p>
    <w:p w:rsidR="00B9670C" w:rsidRDefault="00B9670C" w:rsidP="00B9670C">
      <w:r>
        <w:t xml:space="preserve">Byte av </w:t>
      </w:r>
      <w:proofErr w:type="spellStart"/>
      <w:r>
        <w:t>elstammar</w:t>
      </w:r>
      <w:proofErr w:type="spellEnd"/>
      <w:r>
        <w:t xml:space="preserve"> </w:t>
      </w:r>
      <w:r w:rsidR="005C281A">
        <w:t>–</w:t>
      </w:r>
      <w:r>
        <w:t xml:space="preserve"> ej nödvändigt i dagsläget</w:t>
      </w:r>
    </w:p>
    <w:p w:rsidR="00B9670C" w:rsidRDefault="00B9670C" w:rsidP="00B9670C">
      <w:r>
        <w:t xml:space="preserve">Renovering av tvättstuga </w:t>
      </w:r>
      <w:r w:rsidR="005C281A">
        <w:t xml:space="preserve">– </w:t>
      </w:r>
      <w:r>
        <w:t>ej nödvändigt i dagsläget</w:t>
      </w:r>
    </w:p>
    <w:p w:rsidR="00B9670C" w:rsidRDefault="00B9670C" w:rsidP="00B9670C">
      <w:r>
        <w:t xml:space="preserve">Renovering av hiss </w:t>
      </w:r>
      <w:r w:rsidR="005C281A">
        <w:t>–</w:t>
      </w:r>
      <w:r>
        <w:t xml:space="preserve"> ej nödvändigt i dagsläget</w:t>
      </w:r>
    </w:p>
    <w:p w:rsidR="00B9670C" w:rsidRDefault="00B9670C" w:rsidP="00B9670C">
      <w:r>
        <w:t xml:space="preserve">Renovering av trappa och våningsplan </w:t>
      </w:r>
      <w:r w:rsidR="005C281A">
        <w:t>–</w:t>
      </w:r>
      <w:r>
        <w:t xml:space="preserve"> ej nödvändigt i dagsläget</w:t>
      </w:r>
    </w:p>
    <w:p w:rsidR="00B9670C" w:rsidRPr="004D31A0" w:rsidRDefault="00B9670C" w:rsidP="00B9670C">
      <w:pPr>
        <w:tabs>
          <w:tab w:val="left" w:pos="284"/>
        </w:tabs>
        <w:ind w:firstLine="284"/>
        <w:rPr>
          <w:i/>
        </w:rPr>
      </w:pPr>
      <w:r>
        <w:rPr>
          <w:i/>
        </w:rPr>
        <w:t>Entréer</w:t>
      </w:r>
    </w:p>
    <w:p w:rsidR="00B9670C" w:rsidRDefault="00B9670C" w:rsidP="00B9670C">
      <w:r>
        <w:t>Huvudentré har portkod</w:t>
      </w:r>
    </w:p>
    <w:p w:rsidR="00B9670C" w:rsidRDefault="00B9670C" w:rsidP="00B9670C">
      <w:r>
        <w:t xml:space="preserve">Det finns 2 utrymningsutgångar förutom huvudentrén. </w:t>
      </w:r>
    </w:p>
    <w:p w:rsidR="00B9670C" w:rsidRDefault="00B9670C" w:rsidP="00B9670C">
      <w:r>
        <w:t xml:space="preserve">Alla ytterdörrar är förstärkta och </w:t>
      </w:r>
      <w:r w:rsidR="000F4E7A">
        <w:t>in</w:t>
      </w:r>
      <w:r>
        <w:t>brottssäkrade</w:t>
      </w:r>
    </w:p>
    <w:p w:rsidR="00B9670C" w:rsidRPr="004D31A0" w:rsidRDefault="00B9670C" w:rsidP="00B9670C">
      <w:pPr>
        <w:tabs>
          <w:tab w:val="left" w:pos="284"/>
        </w:tabs>
        <w:ind w:firstLine="284"/>
        <w:rPr>
          <w:i/>
        </w:rPr>
      </w:pPr>
      <w:r>
        <w:rPr>
          <w:i/>
        </w:rPr>
        <w:t>Gemensamma utrymmen</w:t>
      </w:r>
    </w:p>
    <w:p w:rsidR="00B9670C" w:rsidRDefault="00B9670C" w:rsidP="00B9670C">
      <w:r>
        <w:t>Tvättstuga</w:t>
      </w:r>
    </w:p>
    <w:p w:rsidR="00B9670C" w:rsidRDefault="00B9670C" w:rsidP="00B9670C">
      <w:r>
        <w:t>Förråd</w:t>
      </w:r>
    </w:p>
    <w:p w:rsidR="00B9670C" w:rsidRDefault="00B9670C" w:rsidP="00B9670C">
      <w:r>
        <w:t>Barnvagnsförråd</w:t>
      </w:r>
    </w:p>
    <w:p w:rsidR="00B9670C" w:rsidRDefault="00B9670C" w:rsidP="00B9670C">
      <w:r>
        <w:t>Cykelförråd</w:t>
      </w:r>
    </w:p>
    <w:p w:rsidR="00B9670C" w:rsidRDefault="00B9670C" w:rsidP="00B9670C">
      <w:r>
        <w:t>Trädgårdsverktygsskrubb</w:t>
      </w:r>
    </w:p>
    <w:p w:rsidR="00B9670C" w:rsidRDefault="00B9670C" w:rsidP="00B9670C"/>
    <w:p w:rsidR="00B9670C" w:rsidRDefault="00B9670C" w:rsidP="00B9670C">
      <w:pPr>
        <w:rPr>
          <w:u w:val="single"/>
        </w:rPr>
      </w:pPr>
      <w:r>
        <w:rPr>
          <w:u w:val="single"/>
        </w:rPr>
        <w:t xml:space="preserve">Kort </w:t>
      </w:r>
      <w:r w:rsidR="000F4E7A">
        <w:rPr>
          <w:u w:val="single"/>
        </w:rPr>
        <w:t xml:space="preserve">om </w:t>
      </w:r>
      <w:r>
        <w:rPr>
          <w:u w:val="single"/>
        </w:rPr>
        <w:t>husets miljö</w:t>
      </w:r>
    </w:p>
    <w:p w:rsidR="00B9670C" w:rsidRDefault="00B9670C" w:rsidP="00B9670C">
      <w:r>
        <w:t>Uppvärmning – fjärrvärme, renovering ej nödvändigt i dagsläget</w:t>
      </w:r>
    </w:p>
    <w:p w:rsidR="00B9670C" w:rsidRDefault="00B9670C" w:rsidP="00B9670C">
      <w:r>
        <w:t>Ventilation – mekanisk till och från luft, renovering ej nödvändigt i dagsläget</w:t>
      </w:r>
    </w:p>
    <w:p w:rsidR="00B9670C" w:rsidRDefault="00B9670C" w:rsidP="00B9670C">
      <w:r>
        <w:lastRenderedPageBreak/>
        <w:t>Vatten – kall</w:t>
      </w:r>
      <w:r w:rsidR="000F4E7A">
        <w:t>-</w:t>
      </w:r>
      <w:r>
        <w:t xml:space="preserve"> och varmvatten, renovering ej nödvändigt i dagsläget</w:t>
      </w:r>
    </w:p>
    <w:p w:rsidR="00B9670C" w:rsidRDefault="00B9670C" w:rsidP="00B9670C">
      <w:r>
        <w:t xml:space="preserve">Avlopp </w:t>
      </w:r>
      <w:r w:rsidR="00945FFA">
        <w:t>–</w:t>
      </w:r>
      <w:r>
        <w:t xml:space="preserve"> renovering ej nödvändigt i dagsläget</w:t>
      </w:r>
    </w:p>
    <w:p w:rsidR="00B9670C" w:rsidRDefault="00B9670C" w:rsidP="00B9670C"/>
    <w:p w:rsidR="00B9670C" w:rsidRDefault="00B9670C" w:rsidP="00B9670C">
      <w:pPr>
        <w:rPr>
          <w:u w:val="single"/>
        </w:rPr>
      </w:pPr>
      <w:r>
        <w:rPr>
          <w:u w:val="single"/>
        </w:rPr>
        <w:t>Kort om tomten</w:t>
      </w:r>
    </w:p>
    <w:p w:rsidR="00B9670C" w:rsidRDefault="00B9670C" w:rsidP="00B9670C">
      <w:r>
        <w:t xml:space="preserve">Tomträtt </w:t>
      </w:r>
    </w:p>
    <w:p w:rsidR="00B9670C" w:rsidRDefault="00B9670C" w:rsidP="00B9670C">
      <w:r>
        <w:t>872</w:t>
      </w:r>
      <w:r w:rsidR="00C719C1">
        <w:t xml:space="preserve"> </w:t>
      </w:r>
      <w:r>
        <w:t>m</w:t>
      </w:r>
      <w:r w:rsidRPr="00C719C1">
        <w:rPr>
          <w:vertAlign w:val="superscript"/>
        </w:rPr>
        <w:t>2</w:t>
      </w:r>
    </w:p>
    <w:p w:rsidR="00B9670C" w:rsidRDefault="00B9670C" w:rsidP="00B9670C"/>
    <w:p w:rsidR="00B9670C" w:rsidRPr="00AD4D2B" w:rsidRDefault="00B9670C" w:rsidP="00B9670C">
      <w:pPr>
        <w:rPr>
          <w:u w:val="single"/>
        </w:rPr>
      </w:pPr>
      <w:r w:rsidRPr="00AD4D2B">
        <w:rPr>
          <w:u w:val="single"/>
        </w:rPr>
        <w:t>Omgivning</w:t>
      </w:r>
    </w:p>
    <w:p w:rsidR="00B9670C" w:rsidRDefault="00453660" w:rsidP="00B9670C">
      <w:r>
        <w:t>G</w:t>
      </w:r>
      <w:r w:rsidR="00E07F3F">
        <w:t>atst</w:t>
      </w:r>
      <w:r w:rsidR="00B9670C">
        <w:t xml:space="preserve">ump med vändplan </w:t>
      </w:r>
      <w:r>
        <w:t xml:space="preserve">sköts </w:t>
      </w:r>
      <w:r w:rsidR="00C719C1">
        <w:t>genom g</w:t>
      </w:r>
      <w:r w:rsidR="00B9670C">
        <w:t>emensamhetsanläggning Reservoaren</w:t>
      </w:r>
      <w:r w:rsidR="00C719C1">
        <w:t>. Där ingår brf</w:t>
      </w:r>
      <w:r w:rsidR="00B9670C">
        <w:t xml:space="preserve"> Stockholmsblick tillsammans med Svenska Bostäder hus </w:t>
      </w:r>
      <w:r w:rsidR="00C719C1">
        <w:t xml:space="preserve">på </w:t>
      </w:r>
      <w:proofErr w:type="spellStart"/>
      <w:r w:rsidR="00C719C1">
        <w:t>Nybohovsbacken</w:t>
      </w:r>
      <w:proofErr w:type="spellEnd"/>
      <w:r w:rsidR="00B9670C">
        <w:t xml:space="preserve"> 70</w:t>
      </w:r>
      <w:r w:rsidR="00C719C1">
        <w:t xml:space="preserve"> och </w:t>
      </w:r>
      <w:r w:rsidR="00B9670C">
        <w:t>72</w:t>
      </w:r>
    </w:p>
    <w:p w:rsidR="00453660" w:rsidRDefault="00453660" w:rsidP="00453660"/>
    <w:p w:rsidR="006B2485" w:rsidRDefault="00453660" w:rsidP="00453660">
      <w:r w:rsidRPr="00914A45">
        <w:rPr>
          <w:u w:val="single"/>
        </w:rPr>
        <w:t>Bilparkering</w:t>
      </w:r>
    </w:p>
    <w:p w:rsidR="00453660" w:rsidRDefault="006B2485" w:rsidP="00453660">
      <w:pPr>
        <w:rPr>
          <w:b/>
        </w:rPr>
      </w:pPr>
      <w:r>
        <w:t>P-plats/g</w:t>
      </w:r>
      <w:r w:rsidR="00453660">
        <w:t xml:space="preserve">arage följer </w:t>
      </w:r>
      <w:r w:rsidR="00453660" w:rsidRPr="00312505">
        <w:rPr>
          <w:u w:val="single"/>
        </w:rPr>
        <w:t>inte</w:t>
      </w:r>
      <w:r w:rsidR="00453660">
        <w:t xml:space="preserve"> med lägenheten vid försäljning. Föreningen har 18 parkeringsplatser vid Nybohovsbacken (60)</w:t>
      </w:r>
      <w:r w:rsidR="00453660" w:rsidRPr="003E5027">
        <w:t xml:space="preserve"> och </w:t>
      </w:r>
      <w:r w:rsidR="00453660">
        <w:t xml:space="preserve">8 stycken garage </w:t>
      </w:r>
      <w:r>
        <w:t>vid Nybohovsbacken (106) genom s</w:t>
      </w:r>
      <w:r w:rsidR="00453660">
        <w:t>amfällighet</w:t>
      </w:r>
      <w:r w:rsidR="00453660" w:rsidRPr="00AD4D2B">
        <w:t xml:space="preserve"> </w:t>
      </w:r>
      <w:r w:rsidR="00453660">
        <w:t>Reservoaren</w:t>
      </w:r>
      <w:r>
        <w:t>. Där ingår brf</w:t>
      </w:r>
      <w:r w:rsidR="00453660">
        <w:t xml:space="preserve"> Stockholmsblick (27 andelar) tills</w:t>
      </w:r>
      <w:r>
        <w:t>ammans med Svenska Bostäder, brf</w:t>
      </w:r>
      <w:r w:rsidR="00453660">
        <w:t xml:space="preserve"> Tornen</w:t>
      </w:r>
      <w:r>
        <w:t>, brf</w:t>
      </w:r>
      <w:r w:rsidR="004D7D88">
        <w:t xml:space="preserve"> Hinken och brf</w:t>
      </w:r>
      <w:r w:rsidR="003442A1">
        <w:t xml:space="preserve"> 100</w:t>
      </w:r>
      <w:r w:rsidR="00453660" w:rsidRPr="003E5027">
        <w:t xml:space="preserve">. </w:t>
      </w:r>
      <w:r w:rsidR="00453660">
        <w:t xml:space="preserve">Uppsägningstiden för p-plats/garage är </w:t>
      </w:r>
      <w:r w:rsidR="00453660" w:rsidRPr="005A0A1A">
        <w:t>3 månader. Den lediga platsen tillfaller nästa i kön.</w:t>
      </w:r>
    </w:p>
    <w:p w:rsidR="0093024A" w:rsidRPr="0093024A" w:rsidRDefault="0093024A" w:rsidP="00453660">
      <w:r w:rsidRPr="0093024A">
        <w:t xml:space="preserve">Väntetiden varierar </w:t>
      </w:r>
      <w:r w:rsidR="00D6456E">
        <w:t>och</w:t>
      </w:r>
      <w:r w:rsidRPr="0093024A">
        <w:t xml:space="preserve"> kan </w:t>
      </w:r>
      <w:r>
        <w:t xml:space="preserve">därför </w:t>
      </w:r>
      <w:r w:rsidRPr="0093024A">
        <w:t>inte anges.</w:t>
      </w:r>
    </w:p>
    <w:p w:rsidR="00B9670C" w:rsidRDefault="00B9670C" w:rsidP="00B9670C"/>
    <w:p w:rsidR="00B9670C" w:rsidRDefault="00D6456E" w:rsidP="00B9670C">
      <w:pPr>
        <w:rPr>
          <w:u w:val="single"/>
        </w:rPr>
      </w:pPr>
      <w:r>
        <w:rPr>
          <w:u w:val="single"/>
        </w:rPr>
        <w:t>Besöksparkering</w:t>
      </w:r>
    </w:p>
    <w:p w:rsidR="00B9670C" w:rsidRPr="00CE0283" w:rsidRDefault="00B9670C" w:rsidP="00B9670C">
      <w:r>
        <w:t>Föreningen har 2 besöksparkeringsplatser vid entréplan, som får användas i enlighet med styrelsens instruktioner. Vid parkering ska speciell föreningsparkeringskort läggas väl synlig i framrutan tillsamm</w:t>
      </w:r>
      <w:r w:rsidR="00D6456E">
        <w:t>ans med P-skiva. P-bot kan utdö</w:t>
      </w:r>
      <w:r>
        <w:t>mas av parkeringsbolaget som övervakar området.</w:t>
      </w:r>
    </w:p>
    <w:p w:rsidR="00B9670C" w:rsidRDefault="00B9670C" w:rsidP="00B9670C">
      <w:pPr>
        <w:rPr>
          <w:u w:val="single"/>
        </w:rPr>
      </w:pPr>
    </w:p>
    <w:p w:rsidR="00B9670C" w:rsidRPr="00C24F1B" w:rsidRDefault="00B9670C" w:rsidP="00B9670C">
      <w:pPr>
        <w:rPr>
          <w:u w:val="single"/>
        </w:rPr>
      </w:pPr>
      <w:r w:rsidRPr="00C24F1B">
        <w:rPr>
          <w:u w:val="single"/>
        </w:rPr>
        <w:t>Ägande</w:t>
      </w:r>
    </w:p>
    <w:p w:rsidR="00B9670C" w:rsidRDefault="00B9670C" w:rsidP="00B9670C">
      <w:r>
        <w:t>Föreningen godkänner delat ägande, mer info hämtas hos ekonomiförvaltaren</w:t>
      </w:r>
      <w:r w:rsidR="00D6456E">
        <w:t>.</w:t>
      </w:r>
    </w:p>
    <w:p w:rsidR="00B9670C" w:rsidRDefault="00B9670C" w:rsidP="00B9670C">
      <w:pPr>
        <w:rPr>
          <w:u w:val="single"/>
        </w:rPr>
      </w:pPr>
    </w:p>
    <w:p w:rsidR="00B9670C" w:rsidRDefault="00B9670C" w:rsidP="00B9670C">
      <w:pPr>
        <w:rPr>
          <w:u w:val="single"/>
        </w:rPr>
      </w:pPr>
      <w:r>
        <w:rPr>
          <w:u w:val="single"/>
        </w:rPr>
        <w:t>Andrahandsuthyrning</w:t>
      </w:r>
    </w:p>
    <w:p w:rsidR="00B9670C" w:rsidRPr="00410479" w:rsidRDefault="00B9670C" w:rsidP="00B9670C">
      <w:pPr>
        <w:autoSpaceDE w:val="0"/>
        <w:autoSpaceDN w:val="0"/>
        <w:adjustRightInd w:val="0"/>
      </w:pPr>
      <w:r w:rsidRPr="00C24F1B">
        <w:t>Endast enligt styrelsens antagna riktlinjer inlämnad ansökan och godkännande</w:t>
      </w:r>
      <w:r>
        <w:t xml:space="preserve">. </w:t>
      </w:r>
      <w:r w:rsidRPr="00410479">
        <w:t>Andrahandshyresgäst skall ha c/o adress. Det skall alltid stå bostadsrättshavarens</w:t>
      </w:r>
    </w:p>
    <w:p w:rsidR="00B9670C" w:rsidRDefault="00B9670C" w:rsidP="00B9670C">
      <w:pPr>
        <w:autoSpaceDE w:val="0"/>
        <w:autoSpaceDN w:val="0"/>
        <w:adjustRightInd w:val="0"/>
      </w:pPr>
      <w:r w:rsidRPr="00410479">
        <w:t>namn på brevlåda och på portregister.</w:t>
      </w:r>
    </w:p>
    <w:p w:rsidR="00B9670C" w:rsidRDefault="00B9670C" w:rsidP="00B9670C"/>
    <w:p w:rsidR="00B9670C" w:rsidRPr="00BF14E3" w:rsidRDefault="00B9670C" w:rsidP="00B9670C">
      <w:pPr>
        <w:rPr>
          <w:u w:val="single"/>
        </w:rPr>
      </w:pPr>
      <w:r w:rsidRPr="00BF14E3">
        <w:rPr>
          <w:u w:val="single"/>
        </w:rPr>
        <w:t>Ombyggnad av lägenheten</w:t>
      </w:r>
    </w:p>
    <w:p w:rsidR="00B9670C" w:rsidRDefault="00B9670C" w:rsidP="00B9670C">
      <w:r w:rsidRPr="00C24F1B">
        <w:t>Endast enligt styrelsens antagna riktlinjer inlämnad ansökan och godkännande</w:t>
      </w:r>
      <w:r>
        <w:t>. Eventuellt krävs även bygglov.</w:t>
      </w:r>
    </w:p>
    <w:p w:rsidR="00B9670C" w:rsidRDefault="00B9670C" w:rsidP="00B9670C"/>
    <w:p w:rsidR="00B9670C" w:rsidRPr="00BF14E3" w:rsidRDefault="00B9670C" w:rsidP="00B9670C">
      <w:pPr>
        <w:rPr>
          <w:u w:val="single"/>
        </w:rPr>
      </w:pPr>
      <w:r w:rsidRPr="00BF14E3">
        <w:rPr>
          <w:u w:val="single"/>
        </w:rPr>
        <w:t>Nycklar</w:t>
      </w:r>
    </w:p>
    <w:p w:rsidR="00B9670C" w:rsidRDefault="00B9670C" w:rsidP="00B9670C">
      <w:r>
        <w:t>Lägenhetsinnehavaren som fl</w:t>
      </w:r>
      <w:r w:rsidR="000D0EE6">
        <w:t>yttar ska se till att alla till</w:t>
      </w:r>
      <w:r>
        <w:t>hörande nycklar lämnas till köparen.</w:t>
      </w:r>
      <w:r w:rsidR="000D0EE6">
        <w:t xml:space="preserve"> Vid förlorad</w:t>
      </w:r>
      <w:r>
        <w:t xml:space="preserve"> nyckel kontakta styrelsen för uppgifter om den specifikt anlitade låssmed som har behörighet till vårt hus.</w:t>
      </w:r>
    </w:p>
    <w:p w:rsidR="00B9670C" w:rsidRDefault="00B9670C" w:rsidP="00B9670C"/>
    <w:p w:rsidR="000D0EE6" w:rsidRDefault="00453660" w:rsidP="00453660">
      <w:r w:rsidRPr="00914A45">
        <w:rPr>
          <w:u w:val="single"/>
        </w:rPr>
        <w:t>Elavgift</w:t>
      </w:r>
    </w:p>
    <w:p w:rsidR="00453660" w:rsidRDefault="00453660" w:rsidP="00453660">
      <w:r>
        <w:t>Det finns centralt avlästa elmätare i varje lägenhets säkringsskåp (på varje våningsplan). Glöm ej att läsa av el vid försäljning och klara ut mellan säljare/köpare vad gäller slutdebiteringen. Säljaren ska säga upp abonnemanget och köparen teckna ett nytt abonnemang</w:t>
      </w:r>
      <w:r w:rsidR="000D0EE6">
        <w:t>.</w:t>
      </w:r>
    </w:p>
    <w:p w:rsidR="00453660" w:rsidRDefault="00453660" w:rsidP="00453660"/>
    <w:p w:rsidR="00453660" w:rsidRDefault="00453660" w:rsidP="00453660">
      <w:r>
        <w:rPr>
          <w:u w:val="single"/>
        </w:rPr>
        <w:lastRenderedPageBreak/>
        <w:t>B</w:t>
      </w:r>
      <w:r w:rsidRPr="00914A45">
        <w:rPr>
          <w:u w:val="single"/>
        </w:rPr>
        <w:t>redband</w:t>
      </w:r>
      <w:r>
        <w:rPr>
          <w:u w:val="single"/>
        </w:rPr>
        <w:t xml:space="preserve"> /TV</w:t>
      </w:r>
      <w:r w:rsidRPr="00914A45">
        <w:rPr>
          <w:u w:val="single"/>
        </w:rPr>
        <w:t xml:space="preserve"> /IP-telefoni:</w:t>
      </w:r>
      <w:r>
        <w:t xml:space="preserve"> </w:t>
      </w:r>
      <w:proofErr w:type="spellStart"/>
      <w:r>
        <w:t>TV-basut</w:t>
      </w:r>
      <w:r w:rsidR="00810B72">
        <w:t>bud</w:t>
      </w:r>
      <w:proofErr w:type="spellEnd"/>
      <w:r w:rsidR="00810B72">
        <w:t xml:space="preserve"> och f</w:t>
      </w:r>
      <w:r>
        <w:t>iberoptisk</w:t>
      </w:r>
      <w:r w:rsidR="00810B72">
        <w:t>t bredband/</w:t>
      </w:r>
      <w:r w:rsidRPr="00431DE8">
        <w:t>IP-telefoni</w:t>
      </w:r>
      <w:r>
        <w:t xml:space="preserve"> ingår i månadsavgiften till föreningen och kan inte förhandlas bort. TV-kanaler därutöver kan läg</w:t>
      </w:r>
      <w:r w:rsidR="00810B72">
        <w:t>gas till</w:t>
      </w:r>
      <w:r w:rsidR="004E7F81">
        <w:t xml:space="preserve"> genom att kontakta TV-leverantören </w:t>
      </w:r>
      <w:proofErr w:type="spellStart"/>
      <w:r>
        <w:t>CanalDigital</w:t>
      </w:r>
      <w:proofErr w:type="spellEnd"/>
      <w:r>
        <w:t>.</w:t>
      </w:r>
    </w:p>
    <w:p w:rsidR="00453660" w:rsidRDefault="00453660" w:rsidP="00453660">
      <w:r>
        <w:t>Abonnemang av extra TV-utbud och IP-telefoni ska avslutas av säljaren och tecknas nytt av köparen om den så vill.</w:t>
      </w:r>
    </w:p>
    <w:p w:rsidR="00453660" w:rsidRDefault="00453660" w:rsidP="00453660"/>
    <w:p w:rsidR="00453660" w:rsidRPr="00BF14E3" w:rsidRDefault="00453660" w:rsidP="00453660">
      <w:pPr>
        <w:rPr>
          <w:u w:val="single"/>
        </w:rPr>
      </w:pPr>
      <w:r w:rsidRPr="00BF14E3">
        <w:rPr>
          <w:u w:val="single"/>
        </w:rPr>
        <w:t>Parabolantenn</w:t>
      </w:r>
    </w:p>
    <w:p w:rsidR="00453660" w:rsidRPr="00BF14E3" w:rsidRDefault="00453660" w:rsidP="00453660">
      <w:r w:rsidRPr="00BF14E3">
        <w:t xml:space="preserve">Uppsättning får </w:t>
      </w:r>
      <w:r w:rsidRPr="00BF14E3">
        <w:rPr>
          <w:b/>
        </w:rPr>
        <w:t>inte</w:t>
      </w:r>
      <w:r w:rsidR="00810B72">
        <w:t xml:space="preserve"> ske på b</w:t>
      </w:r>
      <w:r w:rsidRPr="00BF14E3">
        <w:t xml:space="preserve">rf </w:t>
      </w:r>
      <w:r>
        <w:t>Stockholmsblicks fastighet</w:t>
      </w:r>
      <w:r w:rsidRPr="00BF14E3">
        <w:t>. Det finns särskilda</w:t>
      </w:r>
      <w:r w:rsidR="0005500D">
        <w:t xml:space="preserve"> </w:t>
      </w:r>
      <w:r w:rsidRPr="00BF14E3">
        <w:t>ställningar att köpa för parabolantenn som man kan ställa på balkongens golv.</w:t>
      </w:r>
      <w:r w:rsidR="0005500D">
        <w:t xml:space="preserve"> Antennen får inte heller vara skrymmande.</w:t>
      </w:r>
    </w:p>
    <w:p w:rsidR="00453660" w:rsidRDefault="00453660" w:rsidP="00453660"/>
    <w:p w:rsidR="00453660" w:rsidRPr="00434A12" w:rsidRDefault="00453660" w:rsidP="00453660">
      <w:pPr>
        <w:rPr>
          <w:u w:val="single"/>
        </w:rPr>
      </w:pPr>
      <w:r w:rsidRPr="00434A12">
        <w:rPr>
          <w:u w:val="single"/>
        </w:rPr>
        <w:t>Sophantering</w:t>
      </w:r>
    </w:p>
    <w:p w:rsidR="00453660" w:rsidRDefault="00453660" w:rsidP="00453660">
      <w:r>
        <w:t>Sopstuga finns</w:t>
      </w:r>
      <w:r w:rsidR="00175F39">
        <w:t>,</w:t>
      </w:r>
      <w:r>
        <w:t xml:space="preserve"> ”Återvinningsrum”</w:t>
      </w:r>
      <w:r w:rsidR="00175F39">
        <w:t>. H</w:t>
      </w:r>
      <w:r>
        <w:t xml:space="preserve">är lämnas hushållsopor, </w:t>
      </w:r>
      <w:r w:rsidR="00175F39">
        <w:t xml:space="preserve">Dessutom finns </w:t>
      </w:r>
      <w:r>
        <w:t>s</w:t>
      </w:r>
      <w:r w:rsidR="00175F39">
        <w:t xml:space="preserve">peciella återvinningskärl </w:t>
      </w:r>
      <w:r>
        <w:t>för glas, metall, plast, tidningar, wellpapp/kartonger, glödlampor, batterier.</w:t>
      </w:r>
    </w:p>
    <w:p w:rsidR="00453660" w:rsidRDefault="00453660" w:rsidP="00453660">
      <w:r>
        <w:t>Det finns ingen hantering av grovsopor</w:t>
      </w:r>
      <w:r w:rsidR="00175F39">
        <w:t>,</w:t>
      </w:r>
      <w:r>
        <w:t xml:space="preserve"> för </w:t>
      </w:r>
      <w:r w:rsidR="00175F39">
        <w:t>dess</w:t>
      </w:r>
      <w:r>
        <w:t>a hänvisas till återvinningscentral.</w:t>
      </w:r>
    </w:p>
    <w:p w:rsidR="00453660" w:rsidRPr="00C24F1B" w:rsidRDefault="00453660" w:rsidP="00B9670C"/>
    <w:p w:rsidR="00B9670C" w:rsidRDefault="00B9670C" w:rsidP="00B9670C">
      <w:pPr>
        <w:rPr>
          <w:u w:val="single"/>
        </w:rPr>
      </w:pPr>
      <w:r>
        <w:rPr>
          <w:u w:val="single"/>
        </w:rPr>
        <w:t>Avgifter</w:t>
      </w:r>
    </w:p>
    <w:p w:rsidR="00B9670C" w:rsidRDefault="00B9670C" w:rsidP="00B9670C">
      <w:r>
        <w:t>Årsavgiften fördelas enligt andelstal och fördelas till månadsavgift.</w:t>
      </w:r>
    </w:p>
    <w:p w:rsidR="00B9670C" w:rsidRDefault="00B9670C" w:rsidP="00B9670C"/>
    <w:p w:rsidR="003442A1" w:rsidRDefault="003442A1" w:rsidP="00B9670C">
      <w:r>
        <w:t xml:space="preserve">För att avgifterna ska kunna </w:t>
      </w:r>
      <w:r w:rsidR="00D0447F">
        <w:t>hållas så låga som möjligt har s</w:t>
      </w:r>
      <w:r>
        <w:t>tämman beslutat att föreningens medlemmar tar hand om trädgårdsköttsel och vintersköttsel, genom att man har ansvar att utföra vissa arbetsuppgifter enligt schema.</w:t>
      </w:r>
    </w:p>
    <w:p w:rsidR="003442A1" w:rsidRDefault="003442A1" w:rsidP="00B9670C"/>
    <w:p w:rsidR="0093024A" w:rsidRDefault="0093024A" w:rsidP="00B9670C">
      <w:r>
        <w:t>Inga kapitaltillskott finns.</w:t>
      </w:r>
    </w:p>
    <w:p w:rsidR="0093024A" w:rsidRDefault="0093024A" w:rsidP="00B9670C"/>
    <w:p w:rsidR="00B9670C" w:rsidRPr="00CE0283" w:rsidRDefault="00B9670C" w:rsidP="00B9670C">
      <w:pPr>
        <w:rPr>
          <w:u w:val="single"/>
        </w:rPr>
      </w:pPr>
      <w:r w:rsidRPr="00CE0283">
        <w:rPr>
          <w:u w:val="single"/>
        </w:rPr>
        <w:t>Reparationsfond</w:t>
      </w:r>
    </w:p>
    <w:p w:rsidR="00B9670C" w:rsidRDefault="00B9670C" w:rsidP="00B9670C">
      <w:r>
        <w:t>Yttre</w:t>
      </w:r>
      <w:r w:rsidR="00D0447F">
        <w:t xml:space="preserve"> </w:t>
      </w:r>
      <w:r>
        <w:t>reparationsfond finns till vilket föreningen gör avsättningar.</w:t>
      </w:r>
    </w:p>
    <w:p w:rsidR="00B9670C" w:rsidRPr="00CE0283" w:rsidRDefault="00B9670C" w:rsidP="00B9670C">
      <w:r>
        <w:t>Inre</w:t>
      </w:r>
      <w:r w:rsidR="00D0447F">
        <w:t xml:space="preserve"> </w:t>
      </w:r>
      <w:r>
        <w:t>reparationsfond finns inte, lägenhetsinnehavaren ombesörjer inre reparationskostnader själv.</w:t>
      </w:r>
    </w:p>
    <w:p w:rsidR="00B9670C" w:rsidRDefault="00B9670C" w:rsidP="00B9670C">
      <w:pPr>
        <w:rPr>
          <w:u w:val="single"/>
        </w:rPr>
      </w:pPr>
    </w:p>
    <w:p w:rsidR="00B9670C" w:rsidRPr="00C24F1B" w:rsidRDefault="00B9670C" w:rsidP="00B9670C">
      <w:pPr>
        <w:rPr>
          <w:u w:val="single"/>
        </w:rPr>
      </w:pPr>
      <w:r>
        <w:rPr>
          <w:u w:val="single"/>
        </w:rPr>
        <w:t>Månadsavgift inkluderar</w:t>
      </w:r>
    </w:p>
    <w:p w:rsidR="00B9670C" w:rsidRDefault="00B9670C" w:rsidP="00B9670C">
      <w:r w:rsidRPr="00C24F1B">
        <w:t>Värme</w:t>
      </w:r>
    </w:p>
    <w:p w:rsidR="00B9670C" w:rsidRPr="00C24F1B" w:rsidRDefault="00B9670C" w:rsidP="00B9670C">
      <w:r>
        <w:t>Varm</w:t>
      </w:r>
      <w:r w:rsidR="00D0447F">
        <w:t>- och kall</w:t>
      </w:r>
      <w:r>
        <w:t>vatten</w:t>
      </w:r>
    </w:p>
    <w:p w:rsidR="00B9670C" w:rsidRDefault="00B9670C" w:rsidP="00B9670C">
      <w:r>
        <w:t>Bredband</w:t>
      </w:r>
    </w:p>
    <w:p w:rsidR="00B9670C" w:rsidRDefault="00FA2523" w:rsidP="00B9670C">
      <w:r>
        <w:t xml:space="preserve">TV </w:t>
      </w:r>
      <w:r w:rsidR="00D0447F">
        <w:t>b</w:t>
      </w:r>
      <w:r w:rsidR="00B9670C">
        <w:t>asutbud</w:t>
      </w:r>
    </w:p>
    <w:p w:rsidR="00B9670C" w:rsidRDefault="00B9670C" w:rsidP="00B9670C">
      <w:r>
        <w:t>Förråd</w:t>
      </w:r>
    </w:p>
    <w:p w:rsidR="00B9670C" w:rsidRDefault="00B9670C" w:rsidP="00B9670C"/>
    <w:p w:rsidR="00B9670C" w:rsidRDefault="00B9670C" w:rsidP="00B9670C">
      <w:r>
        <w:t>Garage</w:t>
      </w:r>
      <w:r w:rsidR="00D0447F">
        <w:t>- eller p</w:t>
      </w:r>
      <w:r>
        <w:t xml:space="preserve">arkeringsavgift tillkommer vid nyttjande. </w:t>
      </w:r>
    </w:p>
    <w:p w:rsidR="00B9670C" w:rsidRDefault="00B9670C" w:rsidP="00B9670C"/>
    <w:p w:rsidR="00B9670C" w:rsidRPr="00A8396C" w:rsidRDefault="00B9670C" w:rsidP="00B9670C">
      <w:pPr>
        <w:rPr>
          <w:u w:val="single"/>
        </w:rPr>
      </w:pPr>
      <w:r w:rsidRPr="00A8396C">
        <w:rPr>
          <w:u w:val="single"/>
        </w:rPr>
        <w:t>Försäkringar</w:t>
      </w:r>
    </w:p>
    <w:p w:rsidR="00B9670C" w:rsidRDefault="00B9670C" w:rsidP="00B9670C">
      <w:r>
        <w:t>Föreningen har försäkrat huset hos Brandkontoret.</w:t>
      </w:r>
    </w:p>
    <w:p w:rsidR="00B9670C" w:rsidRDefault="00B9670C" w:rsidP="00B9670C">
      <w:r>
        <w:t>Föreningen har inte gemensam bostadsrättstilläggsförsäkring detta får lägenhetsinnehavaren ombesörja själv.</w:t>
      </w:r>
    </w:p>
    <w:p w:rsidR="003733A8" w:rsidRDefault="003733A8" w:rsidP="00B9670C"/>
    <w:p w:rsidR="003733A8" w:rsidRPr="00A8396C" w:rsidRDefault="003733A8" w:rsidP="003733A8">
      <w:pPr>
        <w:rPr>
          <w:u w:val="single"/>
        </w:rPr>
      </w:pPr>
      <w:r>
        <w:rPr>
          <w:u w:val="single"/>
        </w:rPr>
        <w:t>Tillbehör som ska finnas kvar i varje lägenhet</w:t>
      </w:r>
    </w:p>
    <w:p w:rsidR="003733A8" w:rsidRDefault="003733A8" w:rsidP="00B9670C">
      <w:r>
        <w:t>Bopärm</w:t>
      </w:r>
    </w:p>
    <w:p w:rsidR="003733A8" w:rsidRDefault="003733A8" w:rsidP="00B9670C">
      <w:r>
        <w:t>Trivsel</w:t>
      </w:r>
      <w:r w:rsidR="005A0A1A">
        <w:t>-</w:t>
      </w:r>
      <w:r>
        <w:t xml:space="preserve"> och förhållningsregler</w:t>
      </w:r>
    </w:p>
    <w:p w:rsidR="003733A8" w:rsidRDefault="00C26580" w:rsidP="00B9670C">
      <w:r>
        <w:t>Bredbandsro</w:t>
      </w:r>
      <w:r w:rsidR="003733A8">
        <w:t>uter</w:t>
      </w:r>
    </w:p>
    <w:p w:rsidR="003733A8" w:rsidRDefault="003733A8" w:rsidP="00B9670C">
      <w:r>
        <w:t>TV-dekoder med fjärrkontroll</w:t>
      </w:r>
    </w:p>
    <w:p w:rsidR="00B9670C" w:rsidRPr="00C24F1B" w:rsidRDefault="00B9670C" w:rsidP="00B9670C"/>
    <w:p w:rsidR="00B9670C" w:rsidRDefault="00B9670C" w:rsidP="00B9670C">
      <w:pPr>
        <w:rPr>
          <w:u w:val="single"/>
        </w:rPr>
      </w:pPr>
      <w:r>
        <w:rPr>
          <w:u w:val="single"/>
        </w:rPr>
        <w:lastRenderedPageBreak/>
        <w:t>Kort om lägenheterna</w:t>
      </w:r>
    </w:p>
    <w:p w:rsidR="00B9670C" w:rsidRDefault="00B9670C" w:rsidP="00B9670C">
      <w:r>
        <w:t>16 stycken lägenheter med 2 rum och kök, på 52</w:t>
      </w:r>
      <w:r w:rsidR="008A6F60">
        <w:t xml:space="preserve"> m</w:t>
      </w:r>
      <w:r w:rsidR="008A6F60" w:rsidRPr="001B5B41">
        <w:rPr>
          <w:vertAlign w:val="superscript"/>
        </w:rPr>
        <w:t>2</w:t>
      </w:r>
    </w:p>
    <w:p w:rsidR="00B9670C" w:rsidRDefault="00B9670C" w:rsidP="00B9670C">
      <w:r>
        <w:t>9</w:t>
      </w:r>
      <w:r w:rsidRPr="00434A12">
        <w:t xml:space="preserve"> </w:t>
      </w:r>
      <w:r>
        <w:t>stycken lägenheter med 3 rum och kök, 66</w:t>
      </w:r>
      <w:r w:rsidR="008A6F60" w:rsidRPr="008A6F60">
        <w:t xml:space="preserve"> </w:t>
      </w:r>
      <w:r w:rsidR="008A6F60">
        <w:t>m</w:t>
      </w:r>
      <w:r w:rsidR="008A6F60" w:rsidRPr="001B5B41">
        <w:rPr>
          <w:vertAlign w:val="superscript"/>
        </w:rPr>
        <w:t>2</w:t>
      </w:r>
    </w:p>
    <w:p w:rsidR="00B12F90" w:rsidRDefault="00B12F90" w:rsidP="00B9670C">
      <w:r>
        <w:t>9</w:t>
      </w:r>
      <w:r w:rsidR="00B9670C" w:rsidRPr="00434A12">
        <w:t xml:space="preserve"> </w:t>
      </w:r>
      <w:r w:rsidR="00B9670C">
        <w:t>stycken lägenheter med 4 rum och kök, 82</w:t>
      </w:r>
      <w:r w:rsidR="008A6F60" w:rsidRPr="008A6F60">
        <w:t xml:space="preserve"> </w:t>
      </w:r>
      <w:r w:rsidR="008A6F60">
        <w:t>m</w:t>
      </w:r>
      <w:r w:rsidR="008A6F60" w:rsidRPr="001B5B41">
        <w:rPr>
          <w:vertAlign w:val="superscript"/>
        </w:rPr>
        <w:t>2</w:t>
      </w:r>
    </w:p>
    <w:p w:rsidR="00B12F90" w:rsidRDefault="00B12F90" w:rsidP="00B12F90">
      <w:r>
        <w:t>1</w:t>
      </w:r>
      <w:r w:rsidRPr="00434A12">
        <w:t xml:space="preserve"> </w:t>
      </w:r>
      <w:r w:rsidR="008A6F60">
        <w:t>stycken lägenhet</w:t>
      </w:r>
      <w:r>
        <w:t xml:space="preserve"> med 4 rum och kök, 85</w:t>
      </w:r>
      <w:r w:rsidR="008A6F60" w:rsidRPr="008A6F60">
        <w:t xml:space="preserve"> </w:t>
      </w:r>
      <w:r w:rsidR="008A6F60">
        <w:t>m</w:t>
      </w:r>
      <w:r w:rsidR="008A6F60" w:rsidRPr="001B5B41">
        <w:rPr>
          <w:vertAlign w:val="superscript"/>
        </w:rPr>
        <w:t>2</w:t>
      </w:r>
    </w:p>
    <w:p w:rsidR="00B12F90" w:rsidRDefault="00B12F90" w:rsidP="00B12F90">
      <w:r>
        <w:t>2</w:t>
      </w:r>
      <w:r w:rsidRPr="00434A12">
        <w:t xml:space="preserve"> </w:t>
      </w:r>
      <w:r>
        <w:t>stycken lägenheter med 4 rum och kök, 107</w:t>
      </w:r>
      <w:r w:rsidR="008A6F60" w:rsidRPr="008A6F60">
        <w:t xml:space="preserve"> </w:t>
      </w:r>
      <w:r w:rsidR="008A6F60">
        <w:t>m</w:t>
      </w:r>
      <w:r w:rsidR="008A6F60" w:rsidRPr="001B5B41">
        <w:rPr>
          <w:vertAlign w:val="superscript"/>
        </w:rPr>
        <w:t>2</w:t>
      </w:r>
    </w:p>
    <w:p w:rsidR="00B12F90" w:rsidRDefault="00B12F90" w:rsidP="00B12F90">
      <w:r>
        <w:t>1</w:t>
      </w:r>
      <w:r w:rsidRPr="00434A12">
        <w:t xml:space="preserve"> </w:t>
      </w:r>
      <w:r w:rsidR="008A6F60">
        <w:t>stycken lägenhet</w:t>
      </w:r>
      <w:r>
        <w:t xml:space="preserve"> med 4 rum och kök, 115</w:t>
      </w:r>
      <w:r w:rsidR="008A6F60" w:rsidRPr="008A6F60">
        <w:t xml:space="preserve"> </w:t>
      </w:r>
      <w:r w:rsidR="008A6F60">
        <w:t>m</w:t>
      </w:r>
      <w:r w:rsidR="008A6F60" w:rsidRPr="001B5B41">
        <w:rPr>
          <w:vertAlign w:val="superscript"/>
        </w:rPr>
        <w:t>2</w:t>
      </w:r>
    </w:p>
    <w:p w:rsidR="00B12F90" w:rsidRDefault="00B12F90" w:rsidP="00B12F90"/>
    <w:p w:rsidR="00B9670C" w:rsidRDefault="00B9670C" w:rsidP="00B9670C">
      <w:r>
        <w:t>Varje lägenhet har ett tillhörande förråd i källaren eller på vinden.</w:t>
      </w:r>
    </w:p>
    <w:p w:rsidR="00B9670C" w:rsidRDefault="00B9670C" w:rsidP="00B9670C"/>
    <w:p w:rsidR="00B9670C" w:rsidRPr="00434A12" w:rsidRDefault="00B9670C" w:rsidP="00B9670C">
      <w:pPr>
        <w:rPr>
          <w:u w:val="single"/>
        </w:rPr>
      </w:pPr>
      <w:r w:rsidRPr="00434A12">
        <w:rPr>
          <w:u w:val="single"/>
        </w:rPr>
        <w:t>Ljudisolering</w:t>
      </w:r>
    </w:p>
    <w:p w:rsidR="00B9670C" w:rsidRDefault="00B9670C" w:rsidP="00B9670C">
      <w:r>
        <w:t>Lägenheterna uppfyller krav på l</w:t>
      </w:r>
      <w:r w:rsidR="004D5D93">
        <w:t>judisolering som är ställda av M</w:t>
      </w:r>
      <w:r>
        <w:t>iljöförvaltningen.</w:t>
      </w:r>
    </w:p>
    <w:p w:rsidR="00B9670C" w:rsidRDefault="00B9670C" w:rsidP="00B9670C"/>
    <w:p w:rsidR="00B9670C" w:rsidRPr="001D494C" w:rsidRDefault="00B9670C" w:rsidP="00B9670C">
      <w:pPr>
        <w:rPr>
          <w:u w:val="single"/>
        </w:rPr>
      </w:pPr>
      <w:r w:rsidRPr="001D494C">
        <w:rPr>
          <w:u w:val="single"/>
        </w:rPr>
        <w:t xml:space="preserve">Inre byggtekniska </w:t>
      </w:r>
      <w:r>
        <w:rPr>
          <w:u w:val="single"/>
        </w:rPr>
        <w:t>grund</w:t>
      </w:r>
      <w:r w:rsidRPr="001D494C">
        <w:rPr>
          <w:u w:val="single"/>
        </w:rPr>
        <w:t>uppgifter</w:t>
      </w:r>
      <w:r>
        <w:rPr>
          <w:u w:val="single"/>
        </w:rPr>
        <w:t xml:space="preserve"> (specifik info begärs av lägenhetsinnehavaren)</w:t>
      </w:r>
    </w:p>
    <w:p w:rsidR="00B9670C" w:rsidRDefault="00B9670C" w:rsidP="00B9670C">
      <w:r>
        <w:t>Hall: parkett, målad vägg</w:t>
      </w:r>
    </w:p>
    <w:p w:rsidR="00B9670C" w:rsidRDefault="00B9670C" w:rsidP="00B9670C">
      <w:r>
        <w:t>Kök: parkett, målad vägg, diskbänk, skåpsinredning, spis, kyl o frys, diskmaskin</w:t>
      </w:r>
    </w:p>
    <w:p w:rsidR="00B9670C" w:rsidRDefault="004D5D93" w:rsidP="00B9670C">
      <w:r>
        <w:t>Badrum/</w:t>
      </w:r>
      <w:r w:rsidR="00B9670C">
        <w:t>WC: klinker, kakel, badkar eller dusch, wc, tvättställ, eventuell tvättmaskin och torktumlare</w:t>
      </w:r>
    </w:p>
    <w:p w:rsidR="00732B31" w:rsidRDefault="00B9670C" w:rsidP="00B9670C">
      <w:r>
        <w:t>Rum: parkett, målad vägg</w:t>
      </w:r>
      <w:r w:rsidR="00361A5A" w:rsidRPr="00361A5A">
        <w:rPr>
          <w:noProof/>
        </w:rPr>
        <w:pict>
          <v:shape id="_x0000_s1027" type="#_x0000_t108" style="position:absolute;margin-left:-13.85pt;margin-top:35.4pt;width:462.75pt;height:14.25pt;rotation:180;z-index:251658240;mso-position-horizontal-relative:text;mso-position-vertical-relative:text"/>
        </w:pict>
      </w:r>
    </w:p>
    <w:sectPr w:rsidR="00732B31" w:rsidSect="004C4C1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4D9" w:rsidRDefault="008A34D9" w:rsidP="007B7EE9">
      <w:r>
        <w:separator/>
      </w:r>
    </w:p>
  </w:endnote>
  <w:endnote w:type="continuationSeparator" w:id="0">
    <w:p w:rsidR="008A34D9" w:rsidRDefault="008A34D9" w:rsidP="007B7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95C" w:rsidRPr="00364140" w:rsidRDefault="00C3595C" w:rsidP="00364140">
    <w:pPr>
      <w:pStyle w:val="Sidfot"/>
      <w:widowControl w:val="0"/>
      <w:suppressLineNumbers/>
      <w:tabs>
        <w:tab w:val="clear" w:pos="4536"/>
        <w:tab w:val="clear" w:pos="9072"/>
        <w:tab w:val="center" w:pos="4252"/>
        <w:tab w:val="right" w:pos="8504"/>
      </w:tabs>
      <w:suppressAutoHyphens/>
      <w:jc w:val="center"/>
      <w:rPr>
        <w:rFonts w:ascii="Georgia" w:eastAsia="Lucida Sans Unicode" w:hAnsi="Georgia"/>
        <w:color w:val="4C4C4C"/>
        <w:kern w:val="1"/>
        <w:sz w:val="16"/>
      </w:rPr>
    </w:pPr>
    <w:r w:rsidRPr="00364140">
      <w:rPr>
        <w:rFonts w:ascii="Georgia" w:eastAsia="Lucida Sans Unicode" w:hAnsi="Georgia"/>
        <w:color w:val="4C4C4C"/>
        <w:kern w:val="1"/>
        <w:sz w:val="16"/>
      </w:rPr>
      <w:t>Brf Stockholmsblick - Organisationsnummer: 769615-4371</w:t>
    </w:r>
  </w:p>
  <w:p w:rsidR="00C3595C" w:rsidRPr="00364140" w:rsidRDefault="00C3595C" w:rsidP="00364140">
    <w:pPr>
      <w:pStyle w:val="Sidfot"/>
      <w:widowControl w:val="0"/>
      <w:suppressLineNumbers/>
      <w:tabs>
        <w:tab w:val="clear" w:pos="4536"/>
        <w:tab w:val="clear" w:pos="9072"/>
        <w:tab w:val="center" w:pos="4252"/>
        <w:tab w:val="right" w:pos="8504"/>
      </w:tabs>
      <w:suppressAutoHyphens/>
      <w:jc w:val="center"/>
      <w:rPr>
        <w:rFonts w:ascii="Georgia" w:eastAsia="Lucida Sans Unicode" w:hAnsi="Georgia"/>
        <w:color w:val="4C4C4C"/>
        <w:kern w:val="1"/>
        <w:sz w:val="16"/>
      </w:rPr>
    </w:pPr>
    <w:r w:rsidRPr="00364140">
      <w:rPr>
        <w:rFonts w:ascii="Georgia" w:eastAsia="Lucida Sans Unicode" w:hAnsi="Georgia"/>
        <w:color w:val="4C4C4C"/>
        <w:kern w:val="1"/>
        <w:sz w:val="16"/>
      </w:rPr>
      <w:t>Nybohovsbacken 68 – 11764 stockholm</w:t>
    </w:r>
  </w:p>
  <w:p w:rsidR="00C3595C" w:rsidRPr="00364140" w:rsidRDefault="00361A5A" w:rsidP="00364140">
    <w:pPr>
      <w:widowControl w:val="0"/>
      <w:suppressLineNumbers/>
      <w:tabs>
        <w:tab w:val="center" w:pos="4252"/>
        <w:tab w:val="right" w:pos="8504"/>
      </w:tabs>
      <w:jc w:val="center"/>
      <w:rPr>
        <w:rFonts w:ascii="Georgia" w:eastAsia="Lucida Sans Unicode" w:hAnsi="Georgia"/>
        <w:caps/>
        <w:color w:val="4C4C4C"/>
        <w:kern w:val="1"/>
        <w:sz w:val="16"/>
      </w:rPr>
    </w:pPr>
    <w:hyperlink r:id="rId1" w:history="1">
      <w:r w:rsidR="00C3595C" w:rsidRPr="00364140">
        <w:rPr>
          <w:rFonts w:ascii="Georgia" w:eastAsia="Lucida Sans Unicode" w:hAnsi="Georgia"/>
          <w:caps/>
          <w:color w:val="4C4C4C"/>
          <w:kern w:val="1"/>
          <w:sz w:val="16"/>
        </w:rPr>
        <w:t>www.stockholmsblick.se</w:t>
      </w:r>
    </w:hyperlink>
    <w:r w:rsidR="00C3595C" w:rsidRPr="00364140">
      <w:rPr>
        <w:rFonts w:ascii="Georgia" w:eastAsia="Lucida Sans Unicode" w:hAnsi="Georgia"/>
        <w:caps/>
        <w:color w:val="4C4C4C"/>
        <w:kern w:val="1"/>
        <w:sz w:val="16"/>
      </w:rPr>
      <w:t xml:space="preserve">,  </w:t>
    </w:r>
    <w:r w:rsidR="00C3595C">
      <w:rPr>
        <w:rFonts w:ascii="Georgia" w:eastAsia="Lucida Sans Unicode" w:hAnsi="Georgia"/>
        <w:caps/>
        <w:color w:val="4C4C4C"/>
        <w:kern w:val="1"/>
        <w:sz w:val="16"/>
      </w:rPr>
      <w:t xml:space="preserve">     </w:t>
    </w:r>
    <w:r w:rsidR="00C3595C" w:rsidRPr="00364140">
      <w:rPr>
        <w:rFonts w:ascii="Georgia" w:eastAsia="Lucida Sans Unicode" w:hAnsi="Georgia"/>
        <w:caps/>
        <w:color w:val="4C4C4C"/>
        <w:kern w:val="1"/>
        <w:sz w:val="16"/>
      </w:rPr>
      <w:t xml:space="preserve"> info @ stockholmsblick.se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4D9" w:rsidRDefault="008A34D9" w:rsidP="007B7EE9">
      <w:r>
        <w:separator/>
      </w:r>
    </w:p>
  </w:footnote>
  <w:footnote w:type="continuationSeparator" w:id="0">
    <w:p w:rsidR="008A34D9" w:rsidRDefault="008A34D9" w:rsidP="007B7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95C" w:rsidRDefault="00DE515A">
    <w:pPr>
      <w:pStyle w:val="Sidhuvud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1257300" cy="624205"/>
          <wp:effectExtent l="19050" t="0" r="0" b="0"/>
          <wp:wrapTight wrapText="bothSides">
            <wp:wrapPolygon edited="0">
              <wp:start x="-327" y="0"/>
              <wp:lineTo x="-327" y="21095"/>
              <wp:lineTo x="21600" y="21095"/>
              <wp:lineTo x="21600" y="0"/>
              <wp:lineTo x="-327" y="0"/>
            </wp:wrapPolygon>
          </wp:wrapTight>
          <wp:docPr id="1" name="Bild 1" descr="logga_stockholmsblick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ga_stockholmsblick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6260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24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3595C">
      <w:tab/>
    </w:r>
    <w:r w:rsidR="00C3595C">
      <w:tab/>
      <w:t xml:space="preserve">Sidan </w:t>
    </w:r>
    <w:fldSimple w:instr=" PAGE ">
      <w:r w:rsidR="00C26580">
        <w:rPr>
          <w:noProof/>
        </w:rPr>
        <w:t>5</w:t>
      </w:r>
    </w:fldSimple>
    <w:r w:rsidR="00C3595C">
      <w:t xml:space="preserve"> av </w:t>
    </w:r>
    <w:fldSimple w:instr=" NUMPAGES ">
      <w:r w:rsidR="00C26580">
        <w:rPr>
          <w:noProof/>
        </w:rPr>
        <w:t>5</w:t>
      </w:r>
    </w:fldSimple>
  </w:p>
  <w:p w:rsidR="00C3595C" w:rsidRDefault="00C3595C">
    <w:pPr>
      <w:pStyle w:val="Sidhuvud"/>
    </w:pPr>
  </w:p>
  <w:p w:rsidR="00C3595C" w:rsidRDefault="00C3595C">
    <w:pPr>
      <w:pStyle w:val="Sidhuvud"/>
    </w:pPr>
    <w:r>
      <w:tab/>
    </w:r>
    <w:r>
      <w:tab/>
      <w:t xml:space="preserve">Senast uppdaterad </w:t>
    </w:r>
    <w:fldSimple w:instr=" DATE \@ &quot;yyyy-MM-dd&quot; ">
      <w:r w:rsidR="006A5438">
        <w:rPr>
          <w:noProof/>
        </w:rPr>
        <w:t>2014-09-08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1304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C45754"/>
    <w:rsid w:val="0005500D"/>
    <w:rsid w:val="000D0EE6"/>
    <w:rsid w:val="000E4FCD"/>
    <w:rsid w:val="000E7EED"/>
    <w:rsid w:val="000F4E7A"/>
    <w:rsid w:val="00123F40"/>
    <w:rsid w:val="00175F39"/>
    <w:rsid w:val="001B5B41"/>
    <w:rsid w:val="001D494C"/>
    <w:rsid w:val="001E3E4B"/>
    <w:rsid w:val="00251542"/>
    <w:rsid w:val="0025424F"/>
    <w:rsid w:val="00293F7C"/>
    <w:rsid w:val="00302097"/>
    <w:rsid w:val="00312505"/>
    <w:rsid w:val="003442A1"/>
    <w:rsid w:val="00361A5A"/>
    <w:rsid w:val="00364140"/>
    <w:rsid w:val="003733A8"/>
    <w:rsid w:val="00380AA2"/>
    <w:rsid w:val="003A0E95"/>
    <w:rsid w:val="003B5C4B"/>
    <w:rsid w:val="003C009E"/>
    <w:rsid w:val="003D573A"/>
    <w:rsid w:val="003E5027"/>
    <w:rsid w:val="00410479"/>
    <w:rsid w:val="00431DE8"/>
    <w:rsid w:val="00434A12"/>
    <w:rsid w:val="00453660"/>
    <w:rsid w:val="00494A51"/>
    <w:rsid w:val="00496802"/>
    <w:rsid w:val="004C4C16"/>
    <w:rsid w:val="004D31A0"/>
    <w:rsid w:val="004D5D93"/>
    <w:rsid w:val="004D7BCA"/>
    <w:rsid w:val="004D7D88"/>
    <w:rsid w:val="004E7F81"/>
    <w:rsid w:val="004F11C3"/>
    <w:rsid w:val="00550BEF"/>
    <w:rsid w:val="00552DD9"/>
    <w:rsid w:val="005A0A1A"/>
    <w:rsid w:val="005B397D"/>
    <w:rsid w:val="005C281A"/>
    <w:rsid w:val="00670FF1"/>
    <w:rsid w:val="006A43AB"/>
    <w:rsid w:val="006A5438"/>
    <w:rsid w:val="006B2485"/>
    <w:rsid w:val="006F27FE"/>
    <w:rsid w:val="007261D2"/>
    <w:rsid w:val="007304DB"/>
    <w:rsid w:val="00732B31"/>
    <w:rsid w:val="00735972"/>
    <w:rsid w:val="00735EE0"/>
    <w:rsid w:val="00773606"/>
    <w:rsid w:val="00774E81"/>
    <w:rsid w:val="00794DEF"/>
    <w:rsid w:val="007A4120"/>
    <w:rsid w:val="007B7EE9"/>
    <w:rsid w:val="00810B72"/>
    <w:rsid w:val="008157CB"/>
    <w:rsid w:val="008A34D9"/>
    <w:rsid w:val="008A6F60"/>
    <w:rsid w:val="00914A45"/>
    <w:rsid w:val="0093024A"/>
    <w:rsid w:val="00933EEB"/>
    <w:rsid w:val="00943CA7"/>
    <w:rsid w:val="00945FFA"/>
    <w:rsid w:val="00971274"/>
    <w:rsid w:val="009D0350"/>
    <w:rsid w:val="00A068AB"/>
    <w:rsid w:val="00A837DD"/>
    <w:rsid w:val="00A8396C"/>
    <w:rsid w:val="00AD4D2B"/>
    <w:rsid w:val="00B01F93"/>
    <w:rsid w:val="00B12F90"/>
    <w:rsid w:val="00B40EF2"/>
    <w:rsid w:val="00B51EC4"/>
    <w:rsid w:val="00B70E42"/>
    <w:rsid w:val="00B91878"/>
    <w:rsid w:val="00B9670C"/>
    <w:rsid w:val="00BC4A78"/>
    <w:rsid w:val="00BF14E3"/>
    <w:rsid w:val="00C11803"/>
    <w:rsid w:val="00C14A25"/>
    <w:rsid w:val="00C24F1B"/>
    <w:rsid w:val="00C26580"/>
    <w:rsid w:val="00C3595C"/>
    <w:rsid w:val="00C45754"/>
    <w:rsid w:val="00C51F35"/>
    <w:rsid w:val="00C719C1"/>
    <w:rsid w:val="00C838D2"/>
    <w:rsid w:val="00CB2A7F"/>
    <w:rsid w:val="00CD0EE3"/>
    <w:rsid w:val="00CE0283"/>
    <w:rsid w:val="00CE76B4"/>
    <w:rsid w:val="00D0447F"/>
    <w:rsid w:val="00D457C2"/>
    <w:rsid w:val="00D553F7"/>
    <w:rsid w:val="00D6456E"/>
    <w:rsid w:val="00D82A13"/>
    <w:rsid w:val="00DE515A"/>
    <w:rsid w:val="00E07F3F"/>
    <w:rsid w:val="00E31E82"/>
    <w:rsid w:val="00E40581"/>
    <w:rsid w:val="00E455E7"/>
    <w:rsid w:val="00F51A1B"/>
    <w:rsid w:val="00F74198"/>
    <w:rsid w:val="00FA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1274"/>
    <w:rPr>
      <w:sz w:val="24"/>
      <w:szCs w:val="24"/>
    </w:rPr>
  </w:style>
  <w:style w:type="paragraph" w:styleId="Rubrik1">
    <w:name w:val="heading 1"/>
    <w:basedOn w:val="Normal"/>
    <w:next w:val="Normal"/>
    <w:qFormat/>
    <w:rsid w:val="00C457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9D03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4575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C45754"/>
    <w:pPr>
      <w:tabs>
        <w:tab w:val="center" w:pos="4536"/>
        <w:tab w:val="right" w:pos="9072"/>
      </w:tabs>
    </w:pPr>
  </w:style>
  <w:style w:type="character" w:styleId="Hyperlnk">
    <w:name w:val="Hyperlink"/>
    <w:rsid w:val="00364140"/>
    <w:rPr>
      <w:color w:val="0000FF"/>
      <w:u w:val="single"/>
    </w:rPr>
  </w:style>
  <w:style w:type="paragraph" w:styleId="Normalwebb">
    <w:name w:val="Normal (Web)"/>
    <w:basedOn w:val="Normal"/>
    <w:rsid w:val="00364140"/>
    <w:pPr>
      <w:spacing w:before="100" w:beforeAutospacing="1" w:after="100" w:afterAutospacing="1"/>
    </w:pPr>
    <w:rPr>
      <w:color w:val="000000"/>
    </w:rPr>
  </w:style>
  <w:style w:type="character" w:styleId="Stark">
    <w:name w:val="Strong"/>
    <w:qFormat/>
    <w:rsid w:val="00364140"/>
    <w:rPr>
      <w:b/>
      <w:bCs/>
    </w:rPr>
  </w:style>
  <w:style w:type="character" w:styleId="AnvndHyperlnk">
    <w:name w:val="FollowedHyperlink"/>
    <w:rsid w:val="00D457C2"/>
    <w:rPr>
      <w:color w:val="800080"/>
      <w:u w:val="single"/>
    </w:rPr>
  </w:style>
  <w:style w:type="paragraph" w:styleId="Ballongtext">
    <w:name w:val="Balloon Text"/>
    <w:basedOn w:val="Normal"/>
    <w:link w:val="BallongtextChar"/>
    <w:rsid w:val="003D573A"/>
    <w:rPr>
      <w:rFonts w:ascii="Tahoma" w:hAnsi="Tahoma"/>
      <w:sz w:val="16"/>
      <w:szCs w:val="16"/>
    </w:rPr>
  </w:style>
  <w:style w:type="character" w:customStyle="1" w:styleId="BallongtextChar">
    <w:name w:val="Ballongtext Char"/>
    <w:link w:val="Ballongtext"/>
    <w:rsid w:val="003D5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ckholmsblick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diator.s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ockholmsblick.s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ockholmsblick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1084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Mäklarinfo</vt:lpstr>
    </vt:vector>
  </TitlesOfParts>
  <Company>Skatteverket</Company>
  <LinksUpToDate>false</LinksUpToDate>
  <CharactersWithSpaces>8654</CharactersWithSpaces>
  <SharedDoc>false</SharedDoc>
  <HLinks>
    <vt:vector size="24" baseType="variant">
      <vt:variant>
        <vt:i4>6422644</vt:i4>
      </vt:variant>
      <vt:variant>
        <vt:i4>6</vt:i4>
      </vt:variant>
      <vt:variant>
        <vt:i4>0</vt:i4>
      </vt:variant>
      <vt:variant>
        <vt:i4>5</vt:i4>
      </vt:variant>
      <vt:variant>
        <vt:lpwstr>http://www.stockholmsblick.se/</vt:lpwstr>
      </vt:variant>
      <vt:variant>
        <vt:lpwstr/>
      </vt:variant>
      <vt:variant>
        <vt:i4>6750249</vt:i4>
      </vt:variant>
      <vt:variant>
        <vt:i4>3</vt:i4>
      </vt:variant>
      <vt:variant>
        <vt:i4>0</vt:i4>
      </vt:variant>
      <vt:variant>
        <vt:i4>5</vt:i4>
      </vt:variant>
      <vt:variant>
        <vt:lpwstr>http://www.mediator.se/</vt:lpwstr>
      </vt:variant>
      <vt:variant>
        <vt:lpwstr/>
      </vt:variant>
      <vt:variant>
        <vt:i4>6422644</vt:i4>
      </vt:variant>
      <vt:variant>
        <vt:i4>0</vt:i4>
      </vt:variant>
      <vt:variant>
        <vt:i4>0</vt:i4>
      </vt:variant>
      <vt:variant>
        <vt:i4>5</vt:i4>
      </vt:variant>
      <vt:variant>
        <vt:lpwstr>http://www.stockholmsblick.se/</vt:lpwstr>
      </vt:variant>
      <vt:variant>
        <vt:lpwstr/>
      </vt:variant>
      <vt:variant>
        <vt:i4>6422644</vt:i4>
      </vt:variant>
      <vt:variant>
        <vt:i4>9</vt:i4>
      </vt:variant>
      <vt:variant>
        <vt:i4>0</vt:i4>
      </vt:variant>
      <vt:variant>
        <vt:i4>5</vt:i4>
      </vt:variant>
      <vt:variant>
        <vt:lpwstr>http://www.stockholmsblick.se/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Mäklarinfo</dc:title>
  <dc:creator>BRF Stockholmsblick</dc:creator>
  <cp:lastModifiedBy>mliqhs</cp:lastModifiedBy>
  <cp:revision>11</cp:revision>
  <dcterms:created xsi:type="dcterms:W3CDTF">2014-09-03T06:31:00Z</dcterms:created>
  <dcterms:modified xsi:type="dcterms:W3CDTF">2014-09-08T12:10:00Z</dcterms:modified>
</cp:coreProperties>
</file>